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A49EF7" w14:textId="03AC6849" w:rsidR="006B117A" w:rsidRPr="002B1879" w:rsidRDefault="00AE6B45" w:rsidP="002B1879">
      <w:pPr>
        <w:rPr>
          <w:noProof/>
        </w:rPr>
      </w:pPr>
      <w:r>
        <w:rPr>
          <w:noProof/>
          <w:cs/>
        </w:rPr>
        <w:drawing>
          <wp:anchor distT="0" distB="0" distL="114300" distR="114300" simplePos="0" relativeHeight="251661312" behindDoc="0" locked="0" layoutInCell="1" allowOverlap="1" wp14:anchorId="70AEFE66" wp14:editId="724A63BA">
            <wp:simplePos x="0" y="0"/>
            <wp:positionH relativeFrom="column">
              <wp:posOffset>-852170</wp:posOffset>
            </wp:positionH>
            <wp:positionV relativeFrom="paragraph">
              <wp:posOffset>-771525</wp:posOffset>
            </wp:positionV>
            <wp:extent cx="7744460" cy="1073077"/>
            <wp:effectExtent l="0" t="0" r="0" b="0"/>
            <wp:wrapNone/>
            <wp:doc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4460" cy="107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4C23">
        <w:rPr>
          <w:rFonts w:ascii="TH SarabunPSK" w:hAnsi="TH SarabunPSK" w:cs="TH SarabunPSK"/>
          <w:b/>
          <w:bCs/>
          <w:noProof/>
          <w:sz w:val="36"/>
          <w:szCs w:val="36"/>
          <w:cs/>
        </w:rPr>
        <w:tab/>
      </w:r>
    </w:p>
    <w:p w14:paraId="46F7BFDC" w14:textId="72A077EC" w:rsidR="00BA04F6" w:rsidRDefault="00BA04F6" w:rsidP="00BA04F6">
      <w:pPr>
        <w:spacing w:after="0" w:line="240" w:lineRule="auto"/>
        <w:jc w:val="center"/>
        <w:rPr>
          <w:rFonts w:ascii="TH SarabunPSK" w:eastAsia="Sarabun" w:hAnsi="TH SarabunPSK" w:cs="TH SarabunPSK"/>
          <w:b/>
          <w:bCs/>
          <w:sz w:val="36"/>
          <w:szCs w:val="36"/>
        </w:rPr>
      </w:pPr>
    </w:p>
    <w:p w14:paraId="0BFC62A3" w14:textId="139AF0A6" w:rsidR="006B1283" w:rsidRPr="009A4A96" w:rsidRDefault="006B1283" w:rsidP="006B1283">
      <w:pPr>
        <w:spacing w:before="120"/>
        <w:ind w:firstLine="567"/>
        <w:jc w:val="center"/>
        <w:rPr>
          <w:rFonts w:ascii="TH SarabunPSK" w:eastAsia="Times New Roman" w:hAnsi="TH SarabunPSK" w:cs="TH SarabunPSK"/>
          <w:b/>
          <w:bCs/>
          <w:color w:val="050505"/>
          <w:kern w:val="0"/>
          <w:sz w:val="36"/>
          <w:szCs w:val="36"/>
          <w:shd w:val="clear" w:color="auto" w:fill="FFFFFF"/>
          <w14:ligatures w14:val="none"/>
        </w:rPr>
      </w:pPr>
      <w:r w:rsidRPr="009A4A96">
        <w:rPr>
          <w:rFonts w:ascii="TH SarabunPSK" w:eastAsia="Times New Roman" w:hAnsi="TH SarabunPSK" w:cs="TH SarabunPSK"/>
          <w:b/>
          <w:bCs/>
          <w:color w:val="080809"/>
          <w:kern w:val="0"/>
          <w:sz w:val="36"/>
          <w:szCs w:val="36"/>
          <w:shd w:val="clear" w:color="auto" w:fill="FFFFFF"/>
          <w:cs/>
          <w14:ligatures w14:val="none"/>
        </w:rPr>
        <w:t>ประกวด</w:t>
      </w:r>
      <w:bookmarkStart w:id="0" w:name="_GoBack"/>
      <w:r w:rsidRPr="009A4A96">
        <w:rPr>
          <w:rFonts w:ascii="TH SarabunPSK" w:eastAsia="Times New Roman" w:hAnsi="TH SarabunPSK" w:cs="TH SarabunPSK"/>
          <w:b/>
          <w:bCs/>
          <w:color w:val="080809"/>
          <w:kern w:val="0"/>
          <w:sz w:val="36"/>
          <w:szCs w:val="36"/>
          <w:shd w:val="clear" w:color="auto" w:fill="FFFFFF"/>
          <w:cs/>
          <w14:ligatures w14:val="none"/>
        </w:rPr>
        <w:t xml:space="preserve">นางนพมาศ </w:t>
      </w:r>
      <w:r w:rsidRPr="009A4A96">
        <w:rPr>
          <w:rFonts w:ascii="TH SarabunPSK" w:eastAsia="Times New Roman" w:hAnsi="TH SarabunPSK" w:cs="TH SarabunPSK"/>
          <w:b/>
          <w:bCs/>
          <w:color w:val="080809"/>
          <w:spacing w:val="-4"/>
          <w:kern w:val="0"/>
          <w:sz w:val="36"/>
          <w:szCs w:val="36"/>
          <w:shd w:val="clear" w:color="auto" w:fill="FFFFFF"/>
          <w:cs/>
          <w14:ligatures w14:val="none"/>
        </w:rPr>
        <w:t>และนางนพมาศจำแลง</w:t>
      </w:r>
      <w:bookmarkEnd w:id="0"/>
    </w:p>
    <w:p w14:paraId="20ACF753" w14:textId="2FB69EF1" w:rsidR="006B1283" w:rsidRPr="009A4A96" w:rsidRDefault="006B1283" w:rsidP="006B1283">
      <w:pPr>
        <w:spacing w:before="120"/>
        <w:ind w:firstLine="567"/>
        <w:jc w:val="thaiDistribute"/>
        <w:rPr>
          <w:rFonts w:ascii="TH SarabunPSK" w:eastAsia="Times New Roman" w:hAnsi="TH SarabunPSK" w:cs="TH SarabunPSK"/>
          <w:color w:val="080809"/>
          <w:kern w:val="0"/>
          <w:sz w:val="32"/>
          <w:szCs w:val="32"/>
          <w:shd w:val="clear" w:color="auto" w:fill="FFFFFF"/>
          <w14:ligatures w14:val="none"/>
        </w:rPr>
      </w:pPr>
      <w:r w:rsidRPr="009A4A96">
        <w:rPr>
          <w:rFonts w:ascii="TH SarabunPSK" w:eastAsia="Times New Roman" w:hAnsi="TH SarabunPSK" w:cs="TH SarabunPSK"/>
          <w:color w:val="050505"/>
          <w:kern w:val="0"/>
          <w:sz w:val="32"/>
          <w:szCs w:val="32"/>
          <w:shd w:val="clear" w:color="auto" w:fill="FFFFFF"/>
          <w:cs/>
          <w14:ligatures w14:val="none"/>
        </w:rPr>
        <w:t>เมื่อ</w:t>
      </w:r>
      <w:r w:rsidRPr="009A4A96">
        <w:rPr>
          <w:rFonts w:ascii="TH SarabunPSK" w:eastAsia="Times New Roman" w:hAnsi="TH SarabunPSK" w:cs="TH SarabunPSK"/>
          <w:color w:val="080809"/>
          <w:spacing w:val="-6"/>
          <w:kern w:val="0"/>
          <w:sz w:val="32"/>
          <w:szCs w:val="32"/>
          <w:shd w:val="clear" w:color="auto" w:fill="FFFFFF"/>
          <w:cs/>
          <w14:ligatures w14:val="none"/>
        </w:rPr>
        <w:t xml:space="preserve">วันศุกร์ที่ </w:t>
      </w:r>
      <w:r w:rsidRPr="009A4A96">
        <w:rPr>
          <w:rFonts w:ascii="TH SarabunPSK" w:eastAsia="Times New Roman" w:hAnsi="TH SarabunPSK" w:cs="TH SarabunPSK"/>
          <w:color w:val="080809"/>
          <w:spacing w:val="-6"/>
          <w:kern w:val="0"/>
          <w:sz w:val="32"/>
          <w:szCs w:val="32"/>
          <w:shd w:val="clear" w:color="auto" w:fill="FFFFFF"/>
          <w14:ligatures w14:val="none"/>
        </w:rPr>
        <w:t xml:space="preserve">15 </w:t>
      </w:r>
      <w:r w:rsidRPr="009A4A96">
        <w:rPr>
          <w:rFonts w:ascii="TH SarabunPSK" w:eastAsia="Times New Roman" w:hAnsi="TH SarabunPSK" w:cs="TH SarabunPSK"/>
          <w:color w:val="080809"/>
          <w:spacing w:val="-6"/>
          <w:kern w:val="0"/>
          <w:sz w:val="32"/>
          <w:szCs w:val="32"/>
          <w:shd w:val="clear" w:color="auto" w:fill="FFFFFF"/>
          <w:cs/>
          <w14:ligatures w14:val="none"/>
        </w:rPr>
        <w:t xml:space="preserve">พฤศจิกายน </w:t>
      </w:r>
      <w:r w:rsidRPr="009A4A96">
        <w:rPr>
          <w:rFonts w:ascii="TH SarabunPSK" w:eastAsia="Times New Roman" w:hAnsi="TH SarabunPSK" w:cs="TH SarabunPSK"/>
          <w:color w:val="080809"/>
          <w:spacing w:val="-6"/>
          <w:kern w:val="0"/>
          <w:sz w:val="32"/>
          <w:szCs w:val="32"/>
          <w:shd w:val="clear" w:color="auto" w:fill="FFFFFF"/>
          <w14:ligatures w14:val="none"/>
        </w:rPr>
        <w:t xml:space="preserve">2567 </w:t>
      </w:r>
      <w:r w:rsidRPr="009A4A96">
        <w:rPr>
          <w:rFonts w:ascii="TH SarabunPSK" w:eastAsia="Times New Roman" w:hAnsi="TH SarabunPSK" w:cs="TH SarabunPSK"/>
          <w:color w:val="080809"/>
          <w:spacing w:val="-6"/>
          <w:kern w:val="0"/>
          <w:sz w:val="32"/>
          <w:szCs w:val="32"/>
          <w:shd w:val="clear" w:color="auto" w:fill="FFFFFF"/>
          <w:cs/>
          <w14:ligatures w14:val="none"/>
        </w:rPr>
        <w:t>มทร.รัตนโกสินทร์ ร่วมกับวัดสุวรรณาราม</w:t>
      </w:r>
      <w:r w:rsidRPr="009A4A96">
        <w:rPr>
          <w:rFonts w:ascii="TH SarabunPSK" w:eastAsia="Times New Roman" w:hAnsi="TH SarabunPSK" w:cs="TH SarabunPSK"/>
          <w:color w:val="080809"/>
          <w:spacing w:val="-6"/>
          <w:kern w:val="0"/>
          <w:sz w:val="32"/>
          <w:szCs w:val="32"/>
          <w:shd w:val="clear" w:color="auto" w:fill="FFFFFF"/>
          <w14:ligatures w14:val="none"/>
        </w:rPr>
        <w:t xml:space="preserve"> </w:t>
      </w:r>
      <w:r w:rsidRPr="009A4A96">
        <w:rPr>
          <w:rFonts w:ascii="TH SarabunPSK" w:eastAsia="Times New Roman" w:hAnsi="TH SarabunPSK" w:cs="TH SarabunPSK"/>
          <w:color w:val="080809"/>
          <w:spacing w:val="-6"/>
          <w:kern w:val="0"/>
          <w:sz w:val="32"/>
          <w:szCs w:val="32"/>
          <w:shd w:val="clear" w:color="auto" w:fill="FFFFFF"/>
          <w:cs/>
          <w14:ligatures w14:val="none"/>
        </w:rPr>
        <w:t>และองค์การบริหารส่วนตำบล</w:t>
      </w:r>
      <w:r w:rsidRPr="009A4A96">
        <w:rPr>
          <w:rFonts w:ascii="TH SarabunPSK" w:eastAsia="Times New Roman" w:hAnsi="TH SarabunPSK" w:cs="TH SarabunPSK"/>
          <w:color w:val="080809"/>
          <w:spacing w:val="-4"/>
          <w:kern w:val="0"/>
          <w:sz w:val="32"/>
          <w:szCs w:val="32"/>
          <w:shd w:val="clear" w:color="auto" w:fill="FFFFFF"/>
          <w:cs/>
          <w14:ligatures w14:val="none"/>
        </w:rPr>
        <w:t xml:space="preserve">ศาลายา ร่วมจัดโครงการราชมงคลรัตนโกสินทร์ร่วมใจสืบสานประเพณีไทยลอยกระทง  ประจำปี </w:t>
      </w:r>
      <w:r w:rsidRPr="009A4A96">
        <w:rPr>
          <w:rFonts w:ascii="TH SarabunPSK" w:eastAsia="Times New Roman" w:hAnsi="TH SarabunPSK" w:cs="TH SarabunPSK"/>
          <w:color w:val="080809"/>
          <w:spacing w:val="-4"/>
          <w:kern w:val="0"/>
          <w:sz w:val="32"/>
          <w:szCs w:val="32"/>
          <w:shd w:val="clear" w:color="auto" w:fill="FFFFFF"/>
          <w14:ligatures w14:val="none"/>
        </w:rPr>
        <w:t>2567</w:t>
      </w:r>
      <w:r w:rsidRPr="009A4A96">
        <w:rPr>
          <w:rFonts w:ascii="TH SarabunPSK" w:eastAsia="Times New Roman" w:hAnsi="TH SarabunPSK" w:cs="TH SarabunPSK"/>
          <w:color w:val="080809"/>
          <w:spacing w:val="-4"/>
          <w:kern w:val="0"/>
          <w:sz w:val="32"/>
          <w:szCs w:val="32"/>
          <w:shd w:val="clear" w:color="auto" w:fill="FFFFFF"/>
          <w:cs/>
          <w14:ligatures w14:val="none"/>
        </w:rPr>
        <w:t xml:space="preserve"> เพื่อสืบสาน</w:t>
      </w:r>
      <w:r w:rsidRPr="009A4A96">
        <w:rPr>
          <w:rFonts w:ascii="TH SarabunPSK" w:eastAsia="Times New Roman" w:hAnsi="TH SarabunPSK" w:cs="TH SarabunPSK"/>
          <w:color w:val="080809"/>
          <w:kern w:val="0"/>
          <w:sz w:val="32"/>
          <w:szCs w:val="32"/>
          <w:shd w:val="clear" w:color="auto" w:fill="FFFFFF"/>
          <w:cs/>
          <w14:ligatures w14:val="none"/>
        </w:rPr>
        <w:t>อนุรักษ์ประเพณีลอยกระทง และเพื่อให้มหาวิทยาลัยได้มีส่วนร่วมใน การทำกิจกรรมกับชุมชน โดย ได้รับเกียรติจาก นายอิทธิพงศ์ จัก</w:t>
      </w:r>
      <w:proofErr w:type="spellStart"/>
      <w:r w:rsidRPr="009A4A96">
        <w:rPr>
          <w:rFonts w:ascii="TH SarabunPSK" w:eastAsia="Times New Roman" w:hAnsi="TH SarabunPSK" w:cs="TH SarabunPSK"/>
          <w:color w:val="080809"/>
          <w:kern w:val="0"/>
          <w:sz w:val="32"/>
          <w:szCs w:val="32"/>
          <w:shd w:val="clear" w:color="auto" w:fill="FFFFFF"/>
          <w:cs/>
          <w14:ligatures w14:val="none"/>
        </w:rPr>
        <w:t>ษ์</w:t>
      </w:r>
      <w:proofErr w:type="spellEnd"/>
      <w:r w:rsidRPr="009A4A96">
        <w:rPr>
          <w:rFonts w:ascii="TH SarabunPSK" w:eastAsia="Times New Roman" w:hAnsi="TH SarabunPSK" w:cs="TH SarabunPSK"/>
          <w:color w:val="080809"/>
          <w:kern w:val="0"/>
          <w:sz w:val="32"/>
          <w:szCs w:val="32"/>
          <w:shd w:val="clear" w:color="auto" w:fill="FFFFFF"/>
          <w:cs/>
          <w14:ligatures w14:val="none"/>
        </w:rPr>
        <w:t>ตรีมงคล นายอำเภอพุทธมณฑล เป็นประธานเปิดโครงการ พร้อมทั้งจัดการประกวด</w:t>
      </w:r>
      <w:r w:rsidRPr="009A4A96">
        <w:rPr>
          <w:rFonts w:ascii="TH SarabunPSK" w:eastAsia="Times New Roman" w:hAnsi="TH SarabunPSK" w:cs="TH SarabunPSK"/>
          <w:color w:val="080809"/>
          <w:kern w:val="0"/>
          <w:sz w:val="32"/>
          <w:szCs w:val="32"/>
          <w:shd w:val="clear" w:color="auto" w:fill="FFFFFF"/>
          <w:cs/>
          <w14:ligatures w14:val="none"/>
        </w:rPr>
        <w:t xml:space="preserve">     </w:t>
      </w:r>
      <w:r w:rsidRPr="009A4A96">
        <w:rPr>
          <w:rFonts w:ascii="TH SarabunPSK" w:eastAsia="Times New Roman" w:hAnsi="TH SarabunPSK" w:cs="TH SarabunPSK"/>
          <w:color w:val="080809"/>
          <w:kern w:val="0"/>
          <w:sz w:val="32"/>
          <w:szCs w:val="32"/>
          <w:shd w:val="clear" w:color="auto" w:fill="FFFFFF"/>
          <w:cs/>
          <w14:ligatures w14:val="none"/>
        </w:rPr>
        <w:t xml:space="preserve">นางนพมาศ </w:t>
      </w:r>
      <w:r w:rsidRPr="009A4A96">
        <w:rPr>
          <w:rFonts w:ascii="TH SarabunPSK" w:eastAsia="Times New Roman" w:hAnsi="TH SarabunPSK" w:cs="TH SarabunPSK"/>
          <w:color w:val="080809"/>
          <w:spacing w:val="-4"/>
          <w:kern w:val="0"/>
          <w:sz w:val="32"/>
          <w:szCs w:val="32"/>
          <w:shd w:val="clear" w:color="auto" w:fill="FFFFFF"/>
          <w:cs/>
          <w14:ligatures w14:val="none"/>
        </w:rPr>
        <w:t>และนางนพมาศจำแลง ทั้งนี้ ผศ.ประพัฒน์</w:t>
      </w:r>
      <w:r w:rsidRPr="009A4A96">
        <w:rPr>
          <w:rFonts w:ascii="TH SarabunPSK" w:eastAsia="Times New Roman" w:hAnsi="TH SarabunPSK" w:cs="TH SarabunPSK"/>
          <w:color w:val="080809"/>
          <w:spacing w:val="-4"/>
          <w:kern w:val="0"/>
          <w:sz w:val="32"/>
          <w:szCs w:val="32"/>
          <w:shd w:val="clear" w:color="auto" w:fill="FFFFFF"/>
          <w14:ligatures w14:val="none"/>
        </w:rPr>
        <w:t xml:space="preserve"> </w:t>
      </w:r>
      <w:r w:rsidRPr="009A4A96">
        <w:rPr>
          <w:rFonts w:ascii="TH SarabunPSK" w:eastAsia="Times New Roman" w:hAnsi="TH SarabunPSK" w:cs="TH SarabunPSK"/>
          <w:color w:val="080809"/>
          <w:spacing w:val="-4"/>
          <w:kern w:val="0"/>
          <w:sz w:val="32"/>
          <w:szCs w:val="32"/>
          <w:shd w:val="clear" w:color="auto" w:fill="FFFFFF"/>
          <w:cs/>
          <w14:ligatures w14:val="none"/>
        </w:rPr>
        <w:t xml:space="preserve">สีใส  รองอธิการบดี กล่าวขอบคุณผู้สนับสนุนการจัดการ </w:t>
      </w:r>
      <w:r w:rsidRPr="009A4A96">
        <w:rPr>
          <w:rFonts w:ascii="TH SarabunPSK" w:eastAsia="Times New Roman" w:hAnsi="TH SarabunPSK" w:cs="TH SarabunPSK"/>
          <w:color w:val="080809"/>
          <w:spacing w:val="-4"/>
          <w:kern w:val="0"/>
          <w:sz w:val="32"/>
          <w:szCs w:val="32"/>
          <w:shd w:val="clear" w:color="auto" w:fill="FFFFFF"/>
          <w:cs/>
          <w14:ligatures w14:val="none"/>
        </w:rPr>
        <w:t xml:space="preserve">   </w:t>
      </w:r>
      <w:r w:rsidRPr="009A4A96">
        <w:rPr>
          <w:rFonts w:ascii="TH SarabunPSK" w:eastAsia="Times New Roman" w:hAnsi="TH SarabunPSK" w:cs="TH SarabunPSK"/>
          <w:color w:val="080809"/>
          <w:spacing w:val="-4"/>
          <w:kern w:val="0"/>
          <w:sz w:val="32"/>
          <w:szCs w:val="32"/>
          <w:shd w:val="clear" w:color="auto" w:fill="FFFFFF"/>
          <w:cs/>
          <w14:ligatures w14:val="none"/>
        </w:rPr>
        <w:t>ณ วัดสุวรรณาราม</w:t>
      </w:r>
      <w:r w:rsidRPr="009A4A96">
        <w:rPr>
          <w:rFonts w:ascii="TH SarabunPSK" w:eastAsia="Times New Roman" w:hAnsi="TH SarabunPSK" w:cs="TH SarabunPSK"/>
          <w:color w:val="080809"/>
          <w:kern w:val="0"/>
          <w:sz w:val="32"/>
          <w:szCs w:val="32"/>
          <w:shd w:val="clear" w:color="auto" w:fill="FFFFFF"/>
          <w:cs/>
          <w14:ligatures w14:val="none"/>
        </w:rPr>
        <w:t xml:space="preserve"> อ.พุทธมณฑล จ.นครปฐม</w:t>
      </w:r>
      <w:r w:rsidRPr="009A4A96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             </w:t>
      </w:r>
    </w:p>
    <w:p w14:paraId="517E1F2A" w14:textId="672A3E98" w:rsidR="00FD0E76" w:rsidRPr="00A13658" w:rsidRDefault="00A13658" w:rsidP="006B1283">
      <w:pPr>
        <w:shd w:val="clear" w:color="auto" w:fill="FFFFFF"/>
        <w:tabs>
          <w:tab w:val="left" w:pos="567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b/>
          <w:bCs/>
          <w:color w:val="080809"/>
          <w:spacing w:val="-6"/>
          <w:kern w:val="0"/>
          <w:sz w:val="32"/>
          <w:szCs w:val="32"/>
          <w14:ligatures w14:val="none"/>
        </w:rPr>
      </w:pPr>
      <w:r>
        <w:rPr>
          <w:rFonts w:ascii="TH SarabunPSK" w:eastAsia="Cordia New" w:hAnsi="TH SarabunPSK" w:cs="TH SarabunPSK"/>
          <w:sz w:val="32"/>
          <w:szCs w:val="32"/>
          <w:cs/>
        </w:rPr>
        <w:tab/>
      </w:r>
      <w:bookmarkStart w:id="1" w:name="_Hlk210812136"/>
      <w:bookmarkEnd w:id="1"/>
    </w:p>
    <w:p w14:paraId="68FB3B08" w14:textId="55618CB1" w:rsidR="00A13658" w:rsidRPr="00A13658" w:rsidRDefault="006B1283" w:rsidP="006B1283">
      <w:pPr>
        <w:tabs>
          <w:tab w:val="left" w:pos="3705"/>
          <w:tab w:val="left" w:pos="5145"/>
          <w:tab w:val="left" w:pos="6690"/>
        </w:tabs>
        <w:spacing w:before="240" w:line="240" w:lineRule="auto"/>
        <w:rPr>
          <w:rFonts w:ascii="TH SarabunPSK" w:eastAsia="Times New Roman" w:hAnsi="TH SarabunPSK" w:cs="TH SarabunPSK"/>
          <w:b/>
          <w:bCs/>
          <w:color w:val="080809"/>
          <w:spacing w:val="-6"/>
          <w:kern w:val="0"/>
          <w:sz w:val="32"/>
          <w:szCs w:val="32"/>
          <w:cs/>
          <w14:ligatures w14:val="none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4320" behindDoc="1" locked="0" layoutInCell="1" allowOverlap="1" wp14:anchorId="135E869C" wp14:editId="10A94811">
            <wp:simplePos x="0" y="0"/>
            <wp:positionH relativeFrom="margin">
              <wp:posOffset>3152775</wp:posOffset>
            </wp:positionH>
            <wp:positionV relativeFrom="paragraph">
              <wp:posOffset>245745</wp:posOffset>
            </wp:positionV>
            <wp:extent cx="2726073" cy="1800000"/>
            <wp:effectExtent l="171450" t="171450" r="169545" b="18161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73" cy="180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eastAsia="Times New Roman" w:hAnsi="TH SarabunPSK" w:cs="TH SarabunPSK"/>
          <w:b/>
          <w:bCs/>
          <w:noProof/>
          <w:color w:val="080809"/>
          <w:spacing w:val="-6"/>
          <w:kern w:val="0"/>
          <w:sz w:val="32"/>
          <w:szCs w:val="32"/>
          <w14:ligatures w14:val="none"/>
        </w:rPr>
        <w:drawing>
          <wp:anchor distT="0" distB="0" distL="114300" distR="114300" simplePos="0" relativeHeight="251701248" behindDoc="1" locked="0" layoutInCell="1" allowOverlap="1" wp14:anchorId="7809106A" wp14:editId="58F5B96A">
            <wp:simplePos x="0" y="0"/>
            <wp:positionH relativeFrom="column">
              <wp:posOffset>-151765</wp:posOffset>
            </wp:positionH>
            <wp:positionV relativeFrom="paragraph">
              <wp:posOffset>226695</wp:posOffset>
            </wp:positionV>
            <wp:extent cx="2886357" cy="1800000"/>
            <wp:effectExtent l="171450" t="171450" r="161925" b="18161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357" cy="180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eastAsia="Times New Roman" w:hAnsi="TH SarabunPSK" w:cs="TH SarabunPSK"/>
          <w:b/>
          <w:bCs/>
          <w:color w:val="080809"/>
          <w:spacing w:val="-6"/>
          <w:kern w:val="0"/>
          <w:sz w:val="32"/>
          <w:szCs w:val="32"/>
          <w:cs/>
          <w14:ligatures w14:val="none"/>
        </w:rPr>
        <w:tab/>
      </w:r>
      <w:r>
        <w:rPr>
          <w:rFonts w:ascii="TH SarabunPSK" w:eastAsia="Times New Roman" w:hAnsi="TH SarabunPSK" w:cs="TH SarabunPSK"/>
          <w:b/>
          <w:bCs/>
          <w:color w:val="080809"/>
          <w:spacing w:val="-6"/>
          <w:kern w:val="0"/>
          <w:sz w:val="32"/>
          <w:szCs w:val="32"/>
          <w:cs/>
          <w14:ligatures w14:val="none"/>
        </w:rPr>
        <w:tab/>
      </w:r>
      <w:r>
        <w:rPr>
          <w:rFonts w:ascii="TH SarabunPSK" w:eastAsia="Times New Roman" w:hAnsi="TH SarabunPSK" w:cs="TH SarabunPSK"/>
          <w:b/>
          <w:bCs/>
          <w:color w:val="080809"/>
          <w:spacing w:val="-6"/>
          <w:kern w:val="0"/>
          <w:sz w:val="32"/>
          <w:szCs w:val="32"/>
          <w:cs/>
          <w14:ligatures w14:val="none"/>
        </w:rPr>
        <w:tab/>
      </w:r>
    </w:p>
    <w:p w14:paraId="25983E05" w14:textId="362309C6" w:rsidR="00832DE8" w:rsidRDefault="00EC1264" w:rsidP="006B1283">
      <w:pPr>
        <w:tabs>
          <w:tab w:val="left" w:pos="0"/>
          <w:tab w:val="center" w:pos="4680"/>
        </w:tabs>
        <w:spacing w:before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color w:val="080809"/>
          <w:spacing w:val="-8"/>
          <w:kern w:val="0"/>
          <w:sz w:val="32"/>
          <w:szCs w:val="32"/>
          <w:cs/>
          <w14:ligatures w14:val="none"/>
        </w:rPr>
        <w:tab/>
      </w:r>
      <w:r w:rsidR="006B1283">
        <w:rPr>
          <w:rFonts w:ascii="TH SarabunPSK" w:hAnsi="TH SarabunPSK" w:cs="TH SarabunPSK"/>
          <w:sz w:val="32"/>
          <w:szCs w:val="32"/>
        </w:rPr>
        <w:tab/>
      </w:r>
    </w:p>
    <w:p w14:paraId="43CC40E4" w14:textId="055A97B5" w:rsidR="00BA619D" w:rsidRPr="00BA619D" w:rsidRDefault="006B1283" w:rsidP="006B1283">
      <w:pPr>
        <w:tabs>
          <w:tab w:val="left" w:pos="361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3EAA4C30" w14:textId="644F2FAA" w:rsidR="00BA619D" w:rsidRPr="00BA619D" w:rsidRDefault="006B1283" w:rsidP="006B1283">
      <w:pPr>
        <w:tabs>
          <w:tab w:val="left" w:pos="8055"/>
        </w:tabs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0B353317" w14:textId="5A8D700B" w:rsidR="00BA619D" w:rsidRPr="00BA619D" w:rsidRDefault="00D115E6" w:rsidP="00D115E6">
      <w:pPr>
        <w:tabs>
          <w:tab w:val="left" w:pos="559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7894DAC9" w14:textId="06EC61CB" w:rsidR="00BA619D" w:rsidRDefault="00BA04F6" w:rsidP="00BA04F6">
      <w:pPr>
        <w:tabs>
          <w:tab w:val="left" w:pos="3225"/>
          <w:tab w:val="left" w:pos="58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14:paraId="1727ED4E" w14:textId="67EA4FDC" w:rsidR="008D3DD0" w:rsidRPr="00BA619D" w:rsidRDefault="008D3DD0" w:rsidP="006B1283">
      <w:pPr>
        <w:tabs>
          <w:tab w:val="left" w:pos="3225"/>
          <w:tab w:val="left" w:pos="5880"/>
        </w:tabs>
        <w:jc w:val="center"/>
        <w:rPr>
          <w:rFonts w:ascii="TH SarabunPSK" w:hAnsi="TH SarabunPSK" w:cs="TH SarabunPSK"/>
          <w:sz w:val="32"/>
          <w:szCs w:val="32"/>
        </w:rPr>
      </w:pPr>
    </w:p>
    <w:p w14:paraId="3740DD6B" w14:textId="23068690" w:rsidR="00BA619D" w:rsidRDefault="006B1283" w:rsidP="00341CB4">
      <w:pPr>
        <w:tabs>
          <w:tab w:val="left" w:pos="5760"/>
          <w:tab w:val="left" w:pos="76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3296" behindDoc="1" locked="0" layoutInCell="1" allowOverlap="1" wp14:anchorId="310BE092" wp14:editId="0B7AA683">
            <wp:simplePos x="0" y="0"/>
            <wp:positionH relativeFrom="margin">
              <wp:posOffset>-101600</wp:posOffset>
            </wp:positionH>
            <wp:positionV relativeFrom="paragraph">
              <wp:posOffset>180340</wp:posOffset>
            </wp:positionV>
            <wp:extent cx="2839097" cy="1800000"/>
            <wp:effectExtent l="171450" t="171450" r="151765" b="18161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97" cy="180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2272" behindDoc="1" locked="0" layoutInCell="1" allowOverlap="1" wp14:anchorId="2111E4E3" wp14:editId="56213206">
            <wp:simplePos x="0" y="0"/>
            <wp:positionH relativeFrom="margin">
              <wp:posOffset>3124200</wp:posOffset>
            </wp:positionH>
            <wp:positionV relativeFrom="paragraph">
              <wp:posOffset>189865</wp:posOffset>
            </wp:positionV>
            <wp:extent cx="2771775" cy="1799590"/>
            <wp:effectExtent l="171450" t="171450" r="180975" b="18161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7995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1CD1">
        <w:rPr>
          <w:rFonts w:ascii="TH SarabunPSK" w:hAnsi="TH SarabunPSK" w:cs="TH SarabunPSK"/>
          <w:sz w:val="32"/>
          <w:szCs w:val="32"/>
        </w:rPr>
        <w:tab/>
      </w:r>
      <w:r w:rsidR="00341CB4">
        <w:rPr>
          <w:rFonts w:ascii="TH SarabunPSK" w:hAnsi="TH SarabunPSK" w:cs="TH SarabunPSK"/>
          <w:sz w:val="32"/>
          <w:szCs w:val="32"/>
        </w:rPr>
        <w:tab/>
      </w:r>
    </w:p>
    <w:p w14:paraId="7D8FD6F0" w14:textId="6F64106C" w:rsidR="00965F49" w:rsidRDefault="006B1283" w:rsidP="006B1283">
      <w:pPr>
        <w:tabs>
          <w:tab w:val="left" w:pos="247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31327B7C" w14:textId="0B47BBC1" w:rsidR="008405F9" w:rsidRDefault="006B1283" w:rsidP="006B1283">
      <w:pPr>
        <w:tabs>
          <w:tab w:val="left" w:pos="2835"/>
          <w:tab w:val="left" w:pos="4050"/>
          <w:tab w:val="left" w:pos="555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14:paraId="7EE820D6" w14:textId="6F61A46E" w:rsidR="008405F9" w:rsidRPr="008405F9" w:rsidRDefault="006B1283" w:rsidP="006B1283">
      <w:pPr>
        <w:tabs>
          <w:tab w:val="left" w:pos="405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2D882042" w14:textId="3A407997" w:rsidR="008405F9" w:rsidRDefault="006B1283" w:rsidP="006B1283">
      <w:pPr>
        <w:tabs>
          <w:tab w:val="left" w:pos="405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0F2E0048" w14:textId="72CD898B" w:rsidR="001161FE" w:rsidRDefault="001161FE" w:rsidP="008405F9">
      <w:pPr>
        <w:jc w:val="right"/>
        <w:rPr>
          <w:rFonts w:ascii="TH SarabunPSK" w:hAnsi="TH SarabunPSK" w:cs="TH SarabunPSK"/>
          <w:sz w:val="32"/>
          <w:szCs w:val="32"/>
        </w:rPr>
      </w:pPr>
    </w:p>
    <w:p w14:paraId="52228CF6" w14:textId="6DA28053" w:rsidR="008405F9" w:rsidRDefault="006B1283" w:rsidP="008405F9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7152" behindDoc="1" locked="0" layoutInCell="1" allowOverlap="1" wp14:anchorId="75EB668F" wp14:editId="0AD607A6">
            <wp:simplePos x="0" y="0"/>
            <wp:positionH relativeFrom="page">
              <wp:align>right</wp:align>
            </wp:positionH>
            <wp:positionV relativeFrom="paragraph">
              <wp:posOffset>478790</wp:posOffset>
            </wp:positionV>
            <wp:extent cx="7736082" cy="59055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6082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405F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8D64C6" w14:textId="77777777" w:rsidR="00095874" w:rsidRDefault="00095874" w:rsidP="00E74A86">
      <w:pPr>
        <w:spacing w:after="0" w:line="240" w:lineRule="auto"/>
      </w:pPr>
      <w:r>
        <w:separator/>
      </w:r>
    </w:p>
  </w:endnote>
  <w:endnote w:type="continuationSeparator" w:id="0">
    <w:p w14:paraId="3ED709ED" w14:textId="77777777" w:rsidR="00095874" w:rsidRDefault="00095874" w:rsidP="00E74A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arabun"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28E5855" w14:textId="77777777" w:rsidR="00095874" w:rsidRDefault="00095874" w:rsidP="00E74A86">
      <w:pPr>
        <w:spacing w:after="0" w:line="240" w:lineRule="auto"/>
      </w:pPr>
      <w:r>
        <w:separator/>
      </w:r>
    </w:p>
  </w:footnote>
  <w:footnote w:type="continuationSeparator" w:id="0">
    <w:p w14:paraId="1F8A24FE" w14:textId="77777777" w:rsidR="00095874" w:rsidRDefault="00095874" w:rsidP="00E74A8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8C9"/>
    <w:rsid w:val="00006AD7"/>
    <w:rsid w:val="0008702D"/>
    <w:rsid w:val="00095874"/>
    <w:rsid w:val="000B4B28"/>
    <w:rsid w:val="000C26C4"/>
    <w:rsid w:val="000D6526"/>
    <w:rsid w:val="000D7306"/>
    <w:rsid w:val="000E7825"/>
    <w:rsid w:val="000F3D89"/>
    <w:rsid w:val="001161FE"/>
    <w:rsid w:val="00156743"/>
    <w:rsid w:val="00190808"/>
    <w:rsid w:val="001935FB"/>
    <w:rsid w:val="001D7EE0"/>
    <w:rsid w:val="002179BD"/>
    <w:rsid w:val="002B1879"/>
    <w:rsid w:val="002D01C9"/>
    <w:rsid w:val="002E0EC9"/>
    <w:rsid w:val="00304FD4"/>
    <w:rsid w:val="00322EDB"/>
    <w:rsid w:val="00325306"/>
    <w:rsid w:val="00341CB4"/>
    <w:rsid w:val="003630B4"/>
    <w:rsid w:val="00382215"/>
    <w:rsid w:val="003A20AB"/>
    <w:rsid w:val="00431CD1"/>
    <w:rsid w:val="00447A09"/>
    <w:rsid w:val="004847F2"/>
    <w:rsid w:val="004D38DF"/>
    <w:rsid w:val="004D4A20"/>
    <w:rsid w:val="00560812"/>
    <w:rsid w:val="00571266"/>
    <w:rsid w:val="00581EE1"/>
    <w:rsid w:val="006029CF"/>
    <w:rsid w:val="0061332F"/>
    <w:rsid w:val="006163E1"/>
    <w:rsid w:val="00630E69"/>
    <w:rsid w:val="0066475F"/>
    <w:rsid w:val="006B117A"/>
    <w:rsid w:val="006B1283"/>
    <w:rsid w:val="006E16A4"/>
    <w:rsid w:val="00794C23"/>
    <w:rsid w:val="007966BC"/>
    <w:rsid w:val="00832DE8"/>
    <w:rsid w:val="008405F9"/>
    <w:rsid w:val="00841C0D"/>
    <w:rsid w:val="008818D7"/>
    <w:rsid w:val="008879A6"/>
    <w:rsid w:val="008D3DD0"/>
    <w:rsid w:val="008D7E33"/>
    <w:rsid w:val="008F7CD7"/>
    <w:rsid w:val="009043E5"/>
    <w:rsid w:val="00925800"/>
    <w:rsid w:val="009429E3"/>
    <w:rsid w:val="00965F49"/>
    <w:rsid w:val="009A4A96"/>
    <w:rsid w:val="00A05FE0"/>
    <w:rsid w:val="00A13658"/>
    <w:rsid w:val="00A25E49"/>
    <w:rsid w:val="00A357A6"/>
    <w:rsid w:val="00A9052F"/>
    <w:rsid w:val="00AE1A79"/>
    <w:rsid w:val="00AE6B45"/>
    <w:rsid w:val="00B45885"/>
    <w:rsid w:val="00B47A13"/>
    <w:rsid w:val="00BA04F6"/>
    <w:rsid w:val="00BA619D"/>
    <w:rsid w:val="00BB48C9"/>
    <w:rsid w:val="00C2008D"/>
    <w:rsid w:val="00CB1CE1"/>
    <w:rsid w:val="00CD082E"/>
    <w:rsid w:val="00CE69F7"/>
    <w:rsid w:val="00D06630"/>
    <w:rsid w:val="00D115E6"/>
    <w:rsid w:val="00D1528B"/>
    <w:rsid w:val="00D200BF"/>
    <w:rsid w:val="00D20879"/>
    <w:rsid w:val="00D36F79"/>
    <w:rsid w:val="00DD30D3"/>
    <w:rsid w:val="00DD6A55"/>
    <w:rsid w:val="00E71234"/>
    <w:rsid w:val="00E74A86"/>
    <w:rsid w:val="00E757F5"/>
    <w:rsid w:val="00E75D7C"/>
    <w:rsid w:val="00E76B85"/>
    <w:rsid w:val="00EA5A79"/>
    <w:rsid w:val="00EC1264"/>
    <w:rsid w:val="00EE0A09"/>
    <w:rsid w:val="00F466B8"/>
    <w:rsid w:val="00F92F45"/>
    <w:rsid w:val="00FD0E76"/>
    <w:rsid w:val="00FD5ECF"/>
    <w:rsid w:val="00FE6621"/>
    <w:rsid w:val="00FF3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A2DDEA"/>
  <w15:chartTrackingRefBased/>
  <w15:docId w15:val="{BE2122F7-E970-4F2A-9AAE-A565D5CB1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B48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B48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B48C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B48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B48C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B48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B48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B48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B48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48C9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B48C9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B48C9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B48C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B48C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B48C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B48C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B48C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B48C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B48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BB48C9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BB48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BB48C9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BB48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B48C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B48C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B48C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B48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B48C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B48C9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74A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74A86"/>
  </w:style>
  <w:style w:type="paragraph" w:styleId="Footer">
    <w:name w:val="footer"/>
    <w:basedOn w:val="Normal"/>
    <w:link w:val="FooterChar"/>
    <w:uiPriority w:val="99"/>
    <w:unhideWhenUsed/>
    <w:rsid w:val="00E74A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74A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91</Words>
  <Characters>521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Pattajit Jullobol</dc:creator>
  <cp:keywords/>
  <dc:description/>
  <cp:lastModifiedBy>Plan</cp:lastModifiedBy>
  <cp:revision>2</cp:revision>
  <dcterms:created xsi:type="dcterms:W3CDTF">2025-10-08T08:17:00Z</dcterms:created>
  <dcterms:modified xsi:type="dcterms:W3CDTF">2025-10-08T08:17:00Z</dcterms:modified>
</cp:coreProperties>
</file>